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5A501" w14:textId="0F84E600" w:rsidR="00A9204E" w:rsidRDefault="003C7A99">
      <w:r>
        <w:t>Appendix B, St. John’s University CBA:</w:t>
      </w:r>
    </w:p>
    <w:p w14:paraId="78784C7D" w14:textId="69EFB4D5" w:rsidR="003C7A99" w:rsidRDefault="00912790">
      <w:r>
        <w:t>April 22,</w:t>
      </w:r>
      <w:r w:rsidR="003C7A99">
        <w:t xml:space="preserve"> 1970</w:t>
      </w:r>
    </w:p>
    <w:p w14:paraId="2AA7AFD1" w14:textId="77777777" w:rsidR="003C7A99" w:rsidRDefault="003C7A99"/>
    <w:p w14:paraId="04F2BDDE" w14:textId="02B6F059" w:rsidR="003C7A99" w:rsidRDefault="003C7A99">
      <w:r w:rsidRPr="003C7A99">
        <w:t xml:space="preserve">CERTIFIED, that the Faculty Association at St. John’s University and St. John’s Chapter of the American Association of University Professors have been jointly selected by the majority of the employees casting valid ballots in the run-off election, and that both Unions jointly are the exclusive representative for the purposes of collective bargaining of all full time and regular part time members of the faculty, including but not limited to professional librarians, lecturers, instructors, assistant professors, associate professors, professors, laboratory instructors and research associates </w:t>
      </w:r>
      <w:r w:rsidRPr="00912790">
        <w:rPr>
          <w:b/>
          <w:bCs/>
        </w:rPr>
        <w:t>(excluding officers such as the President, Assistants to the President, Vice-Presidents, Deans, Associate Deans, Assistant Deans, such directors and coordinators whose primary function is concerned with administration such as the Registrar, Assistant Registrars, Assistants to the Deans, graduate students who may teach as part of their learning program, coaches and other Athletic Department members, the Law School Faculty and all other job classifications)</w:t>
      </w:r>
      <w:r w:rsidRPr="003C7A99">
        <w:t xml:space="preserve"> employed by St. John’s University, New York, at its campuses located at Jamaica, Queens and Brooklyn, New York.</w:t>
      </w:r>
    </w:p>
    <w:sectPr w:rsidR="003C7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A99"/>
    <w:rsid w:val="003C7A99"/>
    <w:rsid w:val="00645252"/>
    <w:rsid w:val="006D3D74"/>
    <w:rsid w:val="0083569A"/>
    <w:rsid w:val="00912790"/>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E11D7"/>
  <w15:chartTrackingRefBased/>
  <w15:docId w15:val="{5C7FCEFE-636F-410F-A7D6-ED8CA6CD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nte\AppData\Local\Microsoft\Office\16.0\DTS\en-US%7b9734BB3B-3E66-4B9F-AA67-12BE20BAF01C%7d\%7b23A2128F-C7B9-4E82-9962-F36D1CFE1614%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{23A2128F-C7B9-4E82-9962-F36D1CFE1614}tf02786999.dotx</Template>
  <TotalTime>1</TotalTime>
  <Pages>1</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Ganter</dc:creator>
  <cp:keywords/>
  <dc:description/>
  <cp:lastModifiedBy>Granville Ganter</cp:lastModifiedBy>
  <cp:revision>2</cp:revision>
  <dcterms:created xsi:type="dcterms:W3CDTF">2021-05-24T11:36:00Z</dcterms:created>
  <dcterms:modified xsi:type="dcterms:W3CDTF">2021-05-24T11:36:00Z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